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31" w:rsidRPr="00B514B1" w:rsidRDefault="00796831" w:rsidP="00B514B1">
      <w:pPr>
        <w:pStyle w:val="Style1"/>
        <w:widowControl/>
        <w:tabs>
          <w:tab w:val="left" w:leader="hyphen" w:pos="11779"/>
        </w:tabs>
        <w:spacing w:line="240" w:lineRule="auto"/>
        <w:ind w:left="11022"/>
        <w:rPr>
          <w:rStyle w:val="FontStyle12"/>
          <w:b w:val="0"/>
          <w:sz w:val="24"/>
          <w:szCs w:val="24"/>
        </w:rPr>
      </w:pPr>
      <w:r w:rsidRPr="00B514B1">
        <w:rPr>
          <w:rStyle w:val="FontStyle12"/>
          <w:b w:val="0"/>
          <w:sz w:val="24"/>
          <w:szCs w:val="24"/>
        </w:rPr>
        <w:t>УТВЕРЖДАЮ</w:t>
      </w:r>
      <w:r w:rsidRPr="00B514B1">
        <w:rPr>
          <w:rStyle w:val="FontStyle12"/>
          <w:b w:val="0"/>
          <w:sz w:val="24"/>
          <w:szCs w:val="24"/>
        </w:rPr>
        <w:br/>
        <w:t>Начальник УФСИН России</w:t>
      </w:r>
      <w:r w:rsidRPr="00B514B1">
        <w:rPr>
          <w:rStyle w:val="FontStyle12"/>
          <w:b w:val="0"/>
          <w:sz w:val="24"/>
          <w:szCs w:val="24"/>
        </w:rPr>
        <w:br/>
        <w:t xml:space="preserve">по </w:t>
      </w:r>
      <w:r w:rsidR="00E753F6">
        <w:rPr>
          <w:rStyle w:val="FontStyle12"/>
          <w:b w:val="0"/>
          <w:sz w:val="24"/>
          <w:szCs w:val="24"/>
        </w:rPr>
        <w:t>РСО-Алания</w:t>
      </w:r>
      <w:r w:rsidRPr="00B514B1">
        <w:rPr>
          <w:rStyle w:val="FontStyle12"/>
          <w:b w:val="0"/>
          <w:sz w:val="24"/>
          <w:szCs w:val="24"/>
        </w:rPr>
        <w:br/>
        <w:t>полковник внутренней службы</w:t>
      </w:r>
      <w:r w:rsidRPr="00B514B1">
        <w:rPr>
          <w:rStyle w:val="FontStyle12"/>
          <w:b w:val="0"/>
          <w:sz w:val="24"/>
          <w:szCs w:val="24"/>
        </w:rPr>
        <w:br/>
      </w:r>
      <w:r w:rsidR="00B514B1" w:rsidRPr="00B514B1">
        <w:rPr>
          <w:rStyle w:val="FontStyle13"/>
          <w:rFonts w:ascii="Times New Roman" w:hAnsi="Times New Roman" w:cs="Times New Roman"/>
          <w:i w:val="0"/>
          <w:sz w:val="24"/>
          <w:szCs w:val="24"/>
        </w:rPr>
        <w:t>______________</w:t>
      </w:r>
      <w:r w:rsidRPr="00B514B1">
        <w:rPr>
          <w:rStyle w:val="FontStyle1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E753F6">
        <w:rPr>
          <w:rStyle w:val="FontStyle12"/>
          <w:b w:val="0"/>
          <w:sz w:val="24"/>
          <w:szCs w:val="24"/>
        </w:rPr>
        <w:t>А.Б. Купеев</w:t>
      </w:r>
    </w:p>
    <w:p w:rsidR="00796831" w:rsidRPr="00B514B1" w:rsidRDefault="00B514B1" w:rsidP="00B514B1">
      <w:pPr>
        <w:pStyle w:val="Style2"/>
        <w:widowControl/>
        <w:ind w:left="11022"/>
        <w:jc w:val="center"/>
        <w:rPr>
          <w:rStyle w:val="FontStyle15"/>
          <w:sz w:val="24"/>
          <w:szCs w:val="24"/>
        </w:rPr>
      </w:pPr>
      <w:r>
        <w:rPr>
          <w:rStyle w:val="FontStyle14"/>
          <w:rFonts w:ascii="Times New Roman" w:hAnsi="Times New Roman" w:cs="Times New Roman"/>
          <w:i w:val="0"/>
          <w:sz w:val="24"/>
          <w:szCs w:val="24"/>
          <w:u w:val="single"/>
        </w:rPr>
        <w:t>«</w:t>
      </w:r>
      <w:r w:rsidRPr="00B514B1">
        <w:rPr>
          <w:rStyle w:val="FontStyle14"/>
          <w:rFonts w:ascii="Times New Roman" w:hAnsi="Times New Roman" w:cs="Times New Roman"/>
          <w:i w:val="0"/>
          <w:sz w:val="24"/>
          <w:szCs w:val="24"/>
          <w:u w:val="single"/>
        </w:rPr>
        <w:t>2</w:t>
      </w:r>
      <w:r w:rsidR="00E753F6">
        <w:rPr>
          <w:rStyle w:val="FontStyle14"/>
          <w:rFonts w:ascii="Times New Roman" w:hAnsi="Times New Roman" w:cs="Times New Roman"/>
          <w:i w:val="0"/>
          <w:sz w:val="24"/>
          <w:szCs w:val="24"/>
          <w:u w:val="single"/>
        </w:rPr>
        <w:t>3</w:t>
      </w:r>
      <w:r>
        <w:rPr>
          <w:rStyle w:val="FontStyle14"/>
          <w:rFonts w:ascii="Times New Roman" w:hAnsi="Times New Roman" w:cs="Times New Roman"/>
          <w:i w:val="0"/>
          <w:sz w:val="24"/>
          <w:szCs w:val="24"/>
          <w:u w:val="single"/>
        </w:rPr>
        <w:t xml:space="preserve">» августа </w:t>
      </w:r>
      <w:r w:rsidRPr="00B514B1">
        <w:rPr>
          <w:rStyle w:val="FontStyle14"/>
          <w:rFonts w:ascii="Times New Roman" w:hAnsi="Times New Roman" w:cs="Times New Roman"/>
          <w:i w:val="0"/>
          <w:sz w:val="24"/>
          <w:szCs w:val="24"/>
          <w:u w:val="single"/>
        </w:rPr>
        <w:t>2012 г.</w:t>
      </w:r>
    </w:p>
    <w:p w:rsidR="00796831" w:rsidRPr="00B514B1" w:rsidRDefault="00796831">
      <w:pPr>
        <w:pStyle w:val="Style3"/>
        <w:widowControl/>
        <w:spacing w:line="240" w:lineRule="exact"/>
        <w:ind w:left="2002"/>
        <w:jc w:val="both"/>
      </w:pPr>
    </w:p>
    <w:p w:rsidR="00B514B1" w:rsidRDefault="00B514B1" w:rsidP="00B514B1">
      <w:pPr>
        <w:pStyle w:val="Style3"/>
        <w:widowControl/>
        <w:ind w:left="2002"/>
        <w:jc w:val="both"/>
        <w:rPr>
          <w:rStyle w:val="FontStyle15"/>
          <w:sz w:val="24"/>
          <w:szCs w:val="24"/>
        </w:rPr>
      </w:pPr>
    </w:p>
    <w:p w:rsidR="00796831" w:rsidRPr="00B514B1" w:rsidRDefault="00796831" w:rsidP="00B514B1">
      <w:pPr>
        <w:pStyle w:val="Style3"/>
        <w:widowControl/>
        <w:ind w:left="2002"/>
        <w:jc w:val="both"/>
        <w:rPr>
          <w:rStyle w:val="FontStyle15"/>
          <w:sz w:val="24"/>
          <w:szCs w:val="24"/>
        </w:rPr>
      </w:pPr>
      <w:r w:rsidRPr="00B514B1">
        <w:rPr>
          <w:rStyle w:val="FontStyle15"/>
          <w:sz w:val="24"/>
          <w:szCs w:val="24"/>
        </w:rPr>
        <w:t>План противодействия коррупции Управлении Федеральной службы исполнения наказаний</w:t>
      </w:r>
    </w:p>
    <w:p w:rsidR="00796831" w:rsidRPr="00B514B1" w:rsidRDefault="00796831" w:rsidP="00B514B1">
      <w:pPr>
        <w:pStyle w:val="Style4"/>
        <w:widowControl/>
        <w:ind w:left="4930"/>
        <w:rPr>
          <w:rStyle w:val="FontStyle15"/>
          <w:sz w:val="24"/>
          <w:szCs w:val="24"/>
        </w:rPr>
      </w:pPr>
      <w:r w:rsidRPr="00B514B1">
        <w:rPr>
          <w:rStyle w:val="FontStyle15"/>
          <w:sz w:val="24"/>
          <w:szCs w:val="24"/>
        </w:rPr>
        <w:t xml:space="preserve">по </w:t>
      </w:r>
      <w:r w:rsidR="00E753F6">
        <w:rPr>
          <w:rStyle w:val="FontStyle15"/>
          <w:sz w:val="24"/>
          <w:szCs w:val="24"/>
        </w:rPr>
        <w:t xml:space="preserve">Республике Северная Осетия – Алания </w:t>
      </w:r>
      <w:r w:rsidRPr="00B514B1">
        <w:rPr>
          <w:rStyle w:val="FontStyle15"/>
          <w:sz w:val="24"/>
          <w:szCs w:val="24"/>
        </w:rPr>
        <w:t>на 2012-2013 годы</w:t>
      </w:r>
    </w:p>
    <w:p w:rsidR="00796831" w:rsidRDefault="00796831">
      <w:pPr>
        <w:widowControl/>
        <w:spacing w:after="14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"/>
        <w:gridCol w:w="6082"/>
        <w:gridCol w:w="1699"/>
        <w:gridCol w:w="1282"/>
        <w:gridCol w:w="2131"/>
        <w:gridCol w:w="3005"/>
      </w:tblGrid>
      <w:tr w:rsidR="00796831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№ п/п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ind w:left="2290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t>Мероприятия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21" w:lineRule="exact"/>
              <w:rPr>
                <w:rStyle w:val="FontStyle15"/>
              </w:rPr>
            </w:pPr>
            <w:r>
              <w:rPr>
                <w:rStyle w:val="FontStyle15"/>
              </w:rPr>
              <w:t>Ответственные исполнители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ind w:right="5"/>
              <w:rPr>
                <w:rStyle w:val="FontStyle15"/>
              </w:rPr>
            </w:pPr>
            <w:r>
              <w:rPr>
                <w:rStyle w:val="FontStyle15"/>
              </w:rPr>
              <w:t>Срок исполнения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ind w:left="379"/>
              <w:rPr>
                <w:rStyle w:val="FontStyle15"/>
              </w:rPr>
            </w:pPr>
            <w:r>
              <w:rPr>
                <w:rStyle w:val="FontStyle15"/>
              </w:rPr>
              <w:t>Ожидаемый результат</w:t>
            </w:r>
          </w:p>
        </w:tc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B1" w:rsidRDefault="0079683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 xml:space="preserve">Объем средств на осуществление мероприятий </w:t>
            </w:r>
          </w:p>
          <w:p w:rsidR="00796831" w:rsidRDefault="0079683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по противодействию коррупции</w:t>
            </w:r>
          </w:p>
        </w:tc>
      </w:tr>
      <w:tr w:rsidR="00796831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ind w:left="2875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5</w:t>
            </w:r>
          </w:p>
        </w:tc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6</w:t>
            </w:r>
          </w:p>
        </w:tc>
      </w:tr>
      <w:tr w:rsidR="00796831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1.</w:t>
            </w:r>
          </w:p>
        </w:tc>
        <w:tc>
          <w:tcPr>
            <w:tcW w:w="1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E753F6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Повышение эффективности механизмов урегулирования конфликта интересов, обеспечение соблюдения сотрудниками и работниками запретов </w:t>
            </w:r>
            <w:r w:rsidR="00B514B1">
              <w:rPr>
                <w:rStyle w:val="FontStyle15"/>
              </w:rPr>
              <w:br/>
            </w:r>
            <w:r w:rsidR="00E753F6">
              <w:rPr>
                <w:rStyle w:val="FontStyle15"/>
              </w:rPr>
              <w:t>и</w:t>
            </w:r>
            <w:r>
              <w:rPr>
                <w:rStyle w:val="FontStyle15"/>
              </w:rPr>
              <w:t xml:space="preserve">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796831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1.1.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E753F6">
            <w:pPr>
              <w:pStyle w:val="Style8"/>
              <w:widowControl/>
              <w:ind w:left="14" w:hanging="14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 xml:space="preserve">Организация </w:t>
            </w:r>
            <w:r w:rsidR="00E753F6">
              <w:rPr>
                <w:rStyle w:val="FontStyle15"/>
              </w:rPr>
              <w:t>и</w:t>
            </w:r>
            <w:r>
              <w:rPr>
                <w:rStyle w:val="FontStyle15"/>
              </w:rPr>
              <w:t xml:space="preserve"> обеспечение работы по рассмотрению уведомлений сотрудников и работников УИС </w:t>
            </w:r>
            <w:r w:rsidR="00E753F6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 xml:space="preserve"> о фактах обращения, в целях склонения их к совершению коррупционных правонарушений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B514B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ОСБ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</w:t>
            </w:r>
          </w:p>
          <w:p w:rsidR="00796831" w:rsidRDefault="00796831">
            <w:pPr>
              <w:pStyle w:val="Style7"/>
              <w:widowControl/>
              <w:jc w:val="center"/>
              <w:rPr>
                <w:rStyle w:val="FontStyle15"/>
              </w:rPr>
            </w:pPr>
            <w:r>
              <w:rPr>
                <w:rStyle w:val="FontStyle16"/>
              </w:rPr>
              <w:t xml:space="preserve">СОТРУДНИКОВ </w:t>
            </w:r>
            <w:r>
              <w:rPr>
                <w:rStyle w:val="FontStyle15"/>
              </w:rPr>
              <w:t>и</w:t>
            </w:r>
          </w:p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работников УИС</w:t>
            </w:r>
          </w:p>
        </w:tc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1.2.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E753F6">
            <w:pPr>
              <w:pStyle w:val="Style8"/>
              <w:widowControl/>
              <w:spacing w:line="226" w:lineRule="exact"/>
              <w:ind w:firstLine="19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 xml:space="preserve">Организация доведения до сведения сотрудников УФСИН России по </w:t>
            </w:r>
            <w:r w:rsidR="00E753F6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 xml:space="preserve"> положений общих принципов служебного поведения  государственных  служащих,  утвержденных Указом Президента Российской Федерации от 12 августа 2002 г. № 885 «Об утверждении     общих     принципов     служебного поведения государственных служащих»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B1" w:rsidRDefault="00E753F6" w:rsidP="00B514B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ОК и РЛС</w:t>
            </w:r>
            <w:r w:rsidR="00796831">
              <w:rPr>
                <w:rStyle w:val="FontStyle15"/>
              </w:rPr>
              <w:t xml:space="preserve"> </w:t>
            </w:r>
          </w:p>
          <w:p w:rsidR="00796831" w:rsidRDefault="00796831" w:rsidP="00B514B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ИЛС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  <w:p w:rsidR="00796831" w:rsidRDefault="0079683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(до 31.10.2012)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1.3.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ind w:firstLine="5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 xml:space="preserve">Изучение в системе служебной подготовки сотрудников УФСИН России по </w:t>
            </w:r>
            <w:r w:rsidR="0021390E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 xml:space="preserve"> Указа Президента Российской Федерации от 13 марта 2012 г. № 297 «О национальном плане противодействия  коррупции  на   2012-2013   годы   и внесении изменений в некоторые акты Российской Федерации по вопросам противодействия коррупции»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B1" w:rsidRDefault="00796831" w:rsidP="00B514B1">
            <w:pPr>
              <w:pStyle w:val="Style5"/>
              <w:widowControl/>
              <w:spacing w:line="240" w:lineRule="exact"/>
              <w:rPr>
                <w:rStyle w:val="FontStyle15"/>
              </w:rPr>
            </w:pPr>
            <w:r>
              <w:rPr>
                <w:rStyle w:val="FontStyle15"/>
              </w:rPr>
              <w:t>О</w:t>
            </w:r>
            <w:r w:rsidR="00E753F6">
              <w:rPr>
                <w:rStyle w:val="FontStyle15"/>
              </w:rPr>
              <w:t>К и Р</w:t>
            </w:r>
            <w:r>
              <w:rPr>
                <w:rStyle w:val="FontStyle15"/>
              </w:rPr>
              <w:t xml:space="preserve">ЛС </w:t>
            </w:r>
          </w:p>
          <w:p w:rsidR="00796831" w:rsidRDefault="00796831" w:rsidP="00B514B1">
            <w:pPr>
              <w:pStyle w:val="Style5"/>
              <w:widowControl/>
              <w:spacing w:line="240" w:lineRule="exact"/>
              <w:rPr>
                <w:rStyle w:val="FontStyle15"/>
              </w:rPr>
            </w:pPr>
            <w:r>
              <w:rPr>
                <w:rStyle w:val="FontStyle15"/>
              </w:rPr>
              <w:t>ИЛС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ноябрь</w:t>
            </w:r>
          </w:p>
          <w:p w:rsidR="00796831" w:rsidRDefault="0079683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2012 года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</w:tbl>
    <w:p w:rsidR="00796831" w:rsidRDefault="00796831">
      <w:pPr>
        <w:widowControl/>
        <w:sectPr w:rsidR="00796831">
          <w:type w:val="continuous"/>
          <w:pgSz w:w="16837" w:h="11905" w:orient="landscape"/>
          <w:pgMar w:top="1201" w:right="422" w:bottom="1192" w:left="1781" w:header="720" w:footer="720" w:gutter="0"/>
          <w:cols w:space="60"/>
          <w:noEndnote/>
        </w:sect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"/>
        <w:gridCol w:w="6082"/>
        <w:gridCol w:w="15"/>
        <w:gridCol w:w="1693"/>
        <w:gridCol w:w="6"/>
        <w:gridCol w:w="1286"/>
        <w:gridCol w:w="270"/>
        <w:gridCol w:w="2130"/>
        <w:gridCol w:w="851"/>
        <w:gridCol w:w="2126"/>
      </w:tblGrid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lastRenderedPageBreak/>
              <w:t>1.4.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E753F6">
            <w:pPr>
              <w:pStyle w:val="Style10"/>
              <w:widowControl/>
              <w:ind w:left="14" w:hanging="14"/>
              <w:rPr>
                <w:rStyle w:val="FontStyle15"/>
              </w:rPr>
            </w:pPr>
            <w:r>
              <w:rPr>
                <w:rStyle w:val="FontStyle15"/>
              </w:rPr>
              <w:t xml:space="preserve">Организация правового просвещения сотрудников УИС по </w:t>
            </w:r>
            <w:r w:rsidR="00E753F6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 xml:space="preserve"> по антикоррупционной тематике (семинары, тренинги, лекции, совещания)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B1" w:rsidRDefault="00796831" w:rsidP="00B514B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О</w:t>
            </w:r>
            <w:r w:rsidR="00E753F6">
              <w:rPr>
                <w:rStyle w:val="FontStyle15"/>
              </w:rPr>
              <w:t xml:space="preserve">К и </w:t>
            </w:r>
            <w:r>
              <w:rPr>
                <w:rStyle w:val="FontStyle15"/>
              </w:rPr>
              <w:t xml:space="preserve">РЛС </w:t>
            </w:r>
          </w:p>
          <w:p w:rsidR="00B514B1" w:rsidRDefault="00796831" w:rsidP="00B514B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ИЛС</w:t>
            </w:r>
          </w:p>
          <w:p w:rsidR="00796831" w:rsidRDefault="00796831" w:rsidP="00B514B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ОСБ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10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E753F6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t>1.</w:t>
            </w:r>
            <w:r w:rsidR="00E753F6">
              <w:rPr>
                <w:rStyle w:val="FontStyle15"/>
              </w:rPr>
              <w:t>5</w:t>
            </w:r>
            <w:r>
              <w:rPr>
                <w:rStyle w:val="FontStyle15"/>
              </w:rPr>
              <w:t>.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10"/>
              <w:widowControl/>
              <w:spacing w:line="230" w:lineRule="exact"/>
              <w:ind w:firstLine="10"/>
              <w:rPr>
                <w:rStyle w:val="FontStyle15"/>
              </w:rPr>
            </w:pPr>
            <w:r>
              <w:rPr>
                <w:rStyle w:val="FontStyle15"/>
              </w:rPr>
              <w:t>Организация работы по формированию кадрового резерва и повышение эффективности его использования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B514B1">
            <w:pPr>
              <w:pStyle w:val="Style10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ОК</w:t>
            </w:r>
            <w:r w:rsidR="00E753F6">
              <w:rPr>
                <w:rStyle w:val="FontStyle15"/>
              </w:rPr>
              <w:t xml:space="preserve"> и РЛС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10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E753F6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t>1.</w:t>
            </w:r>
            <w:r w:rsidR="00E753F6">
              <w:rPr>
                <w:rStyle w:val="FontStyle15"/>
              </w:rPr>
              <w:t>6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E753F6">
            <w:pPr>
              <w:pStyle w:val="Style10"/>
              <w:widowControl/>
              <w:spacing w:line="235" w:lineRule="exact"/>
              <w:ind w:left="14" w:hanging="14"/>
              <w:rPr>
                <w:rStyle w:val="FontStyle15"/>
              </w:rPr>
            </w:pPr>
            <w:r>
              <w:rPr>
                <w:rStyle w:val="FontStyle15"/>
              </w:rPr>
              <w:t xml:space="preserve">Обеспечение защиты персональных данных сотрудников УФСИН России по </w:t>
            </w:r>
            <w:r w:rsidR="00E753F6">
              <w:rPr>
                <w:rStyle w:val="FontStyle15"/>
              </w:rPr>
              <w:t>РСО-Алания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B1" w:rsidRDefault="00796831" w:rsidP="00B514B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 xml:space="preserve">Секретариат </w:t>
            </w:r>
          </w:p>
          <w:p w:rsidR="00796831" w:rsidRDefault="00796831" w:rsidP="00B514B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ОСБ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10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B514B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B1" w:rsidRDefault="00B514B1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t>2.</w:t>
            </w:r>
          </w:p>
        </w:tc>
        <w:tc>
          <w:tcPr>
            <w:tcW w:w="144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B1" w:rsidRDefault="00B514B1" w:rsidP="00B514B1">
            <w:pPr>
              <w:pStyle w:val="Style10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 xml:space="preserve">Выявление и систематизация причин и условий проявления коррупции в деятельности УФСИН России по </w:t>
            </w:r>
            <w:r w:rsidR="00E753F6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>,</w:t>
            </w:r>
          </w:p>
          <w:p w:rsidR="00B514B1" w:rsidRDefault="00B514B1" w:rsidP="00B514B1">
            <w:pPr>
              <w:pStyle w:val="Style5"/>
              <w:widowControl/>
              <w:ind w:right="1114"/>
              <w:rPr>
                <w:rStyle w:val="FontStyle15"/>
              </w:rPr>
            </w:pPr>
            <w:r>
              <w:rPr>
                <w:rStyle w:val="FontStyle15"/>
              </w:rPr>
              <w:t>мониторинг коррупционных рисков и их устранение</w:t>
            </w: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t>2.1.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E753F6">
            <w:pPr>
              <w:pStyle w:val="Style10"/>
              <w:widowControl/>
              <w:spacing w:line="230" w:lineRule="exact"/>
              <w:ind w:firstLine="14"/>
              <w:rPr>
                <w:rStyle w:val="FontStyle15"/>
              </w:rPr>
            </w:pPr>
            <w:r>
              <w:rPr>
                <w:rStyle w:val="FontStyle15"/>
              </w:rPr>
              <w:t xml:space="preserve">Осуществление правовой (антикоррупционной) экспертизы в отношении: проектов распорядительных документов УФСИН России по </w:t>
            </w:r>
            <w:r w:rsidR="00E753F6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 xml:space="preserve">, действующих нормативных правовых актов УФСИН России по </w:t>
            </w:r>
            <w:r w:rsidR="00E753F6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>, в целях выявления и устранения коррупционных факторов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E753F6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Юридическая служба, заинтересованные подразделения УФСИН России </w:t>
            </w:r>
            <w:r w:rsidR="00B514B1">
              <w:rPr>
                <w:rStyle w:val="FontStyle15"/>
              </w:rPr>
              <w:br/>
            </w:r>
            <w:r>
              <w:rPr>
                <w:rStyle w:val="FontStyle15"/>
              </w:rPr>
              <w:t xml:space="preserve">по </w:t>
            </w:r>
            <w:r w:rsidR="00E753F6">
              <w:rPr>
                <w:rStyle w:val="FontStyle15"/>
              </w:rPr>
              <w:t>РСО-Алания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10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уменьшение коррупционных факторов и проявлений в распорядит</w:t>
            </w:r>
            <w:r w:rsidR="00B514B1">
              <w:rPr>
                <w:rStyle w:val="FontStyle15"/>
              </w:rPr>
              <w:t>е</w:t>
            </w:r>
            <w:r>
              <w:rPr>
                <w:rStyle w:val="FontStyle15"/>
              </w:rPr>
              <w:t>льных документах УФСИН</w:t>
            </w:r>
          </w:p>
          <w:p w:rsidR="00796831" w:rsidRDefault="00796831" w:rsidP="00E753F6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России по </w:t>
            </w:r>
            <w:r w:rsidR="00E753F6">
              <w:rPr>
                <w:rStyle w:val="FontStyle15"/>
              </w:rPr>
              <w:t>РСО-Алания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40" w:lineRule="auto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t>2.2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B514B1" w:rsidP="00A47742">
            <w:pPr>
              <w:pStyle w:val="Style5"/>
              <w:widowControl/>
              <w:jc w:val="both"/>
              <w:rPr>
                <w:rStyle w:val="FontStyle15"/>
              </w:rPr>
            </w:pPr>
            <w:r>
              <w:rPr>
                <w:sz w:val="20"/>
                <w:szCs w:val="20"/>
              </w:rPr>
              <w:t xml:space="preserve">Проведение правовой экспертизы документации о размещении заказа в целях недопущения: включения в документацию о размещении заказа требования к производителю товара, к участнику размещения заказа, а также требования к его деловой репутации, требования о наличии у участника размещения заказа производственных мощностей, технологического оборудования, трудовых, финансовых и других ресурсов, необходимых для производства товара, поставка которого является предметом контракта, выполнения работ, оказания услуг, являющихся предметом контракта (за исключением случаев, предусмотренных Федеральным законом от 21.07.2005 № 94-ФЗ </w:t>
            </w:r>
            <w:r w:rsidR="00A4774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«О размещении заказов на поставки товаров, выполнение работ, оказание услуг для государственных и муниципальных нужд»), что может повлечь возможность победы на торгах конкретного участника размещения заказа; установления требований к участникам размещения заказа, не предусмотренных Федеральным законом от 21.07.2005 № 94-ФЗ «О размещении заказов на поставки товаров, выполнение работ, оказание услуг для государственных </w:t>
            </w:r>
            <w:r w:rsidR="00A47742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 xml:space="preserve">муниципальных нужд», которые могут привести к недопущению, </w:t>
            </w:r>
            <w:r>
              <w:rPr>
                <w:sz w:val="20"/>
                <w:szCs w:val="20"/>
              </w:rPr>
              <w:lastRenderedPageBreak/>
              <w:t>ограничению или устранению конкуренции; ограничения конкуренции между участниками торгов путем включения в состав лотов продукции (товаров, работ, услуг), технологически и функционально не связанной с товарами, работами, услугами, поставки, выполнение, оказание которых являются предметом торгов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E753F6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lastRenderedPageBreak/>
              <w:t>Оперативный отдел, ОТО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B514B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E753F6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уменьшение коррупционных факторов в нормативных правовых актах УФСИН России по </w:t>
            </w:r>
            <w:r w:rsidR="00E753F6">
              <w:rPr>
                <w:rStyle w:val="FontStyle15"/>
              </w:rPr>
              <w:t>РСО-Алания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E753F6">
            <w:pPr>
              <w:pStyle w:val="Style5"/>
              <w:widowControl/>
              <w:spacing w:line="240" w:lineRule="auto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lastRenderedPageBreak/>
              <w:t>2.</w:t>
            </w:r>
            <w:r w:rsidR="00E753F6">
              <w:rPr>
                <w:rStyle w:val="FontStyle15"/>
              </w:rPr>
              <w:t>3</w:t>
            </w:r>
            <w:r>
              <w:rPr>
                <w:rStyle w:val="FontStyle15"/>
              </w:rPr>
              <w:t>.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21390E">
            <w:pPr>
              <w:pStyle w:val="Style5"/>
              <w:widowControl/>
              <w:ind w:firstLine="14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t xml:space="preserve">Обеспечение эффективного взаимодействия с правоохранительными органами </w:t>
            </w:r>
            <w:r w:rsidR="00E753F6">
              <w:rPr>
                <w:rStyle w:val="FontStyle15"/>
              </w:rPr>
              <w:t>и</w:t>
            </w:r>
            <w:r>
              <w:rPr>
                <w:rStyle w:val="FontStyle15"/>
              </w:rPr>
              <w:t xml:space="preserve">  </w:t>
            </w:r>
            <w:r w:rsidR="00B514B1">
              <w:rPr>
                <w:rStyle w:val="FontStyle15"/>
              </w:rPr>
              <w:t>иными</w:t>
            </w:r>
            <w:r>
              <w:rPr>
                <w:rStyle w:val="FontStyle15"/>
              </w:rPr>
              <w:t xml:space="preserve">  государственными органами  по вопросам организации противодействия коррупции в УФСИН России по </w:t>
            </w:r>
            <w:r w:rsidR="0021390E">
              <w:rPr>
                <w:rStyle w:val="FontStyle15"/>
              </w:rPr>
              <w:t>РСО-Алания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4B1" w:rsidRDefault="00796831" w:rsidP="00B514B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ОСБ </w:t>
            </w:r>
          </w:p>
          <w:p w:rsidR="00B514B1" w:rsidRDefault="00796831" w:rsidP="00B514B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ОО </w:t>
            </w:r>
          </w:p>
          <w:p w:rsidR="00B514B1" w:rsidRDefault="0021390E" w:rsidP="00B514B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Гр.</w:t>
            </w:r>
            <w:r w:rsidR="00796831">
              <w:rPr>
                <w:rStyle w:val="FontStyle15"/>
              </w:rPr>
              <w:t xml:space="preserve">СИЗО </w:t>
            </w:r>
          </w:p>
          <w:p w:rsidR="00796831" w:rsidRDefault="00796831" w:rsidP="00B514B1">
            <w:pPr>
              <w:pStyle w:val="Style5"/>
              <w:widowControl/>
              <w:rPr>
                <w:rStyle w:val="FontStyle15"/>
              </w:rPr>
            </w:pP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B514B1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3.</w:t>
            </w:r>
          </w:p>
        </w:tc>
        <w:tc>
          <w:tcPr>
            <w:tcW w:w="144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31" w:rsidRDefault="00796831" w:rsidP="00B514B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 xml:space="preserve">Взаимодействие УФСИН России по </w:t>
            </w:r>
            <w:r w:rsidR="0021390E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 xml:space="preserve"> с институтами гражданского общества и гражданами, обеспечение доступности</w:t>
            </w:r>
          </w:p>
          <w:p w:rsidR="00796831" w:rsidRDefault="00796831" w:rsidP="00B514B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 xml:space="preserve">информации о УФСИН России по </w:t>
            </w:r>
            <w:r w:rsidR="0021390E">
              <w:rPr>
                <w:rStyle w:val="FontStyle15"/>
              </w:rPr>
              <w:t>РСО-Алания</w:t>
            </w: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3.1.</w:t>
            </w:r>
          </w:p>
        </w:tc>
        <w:tc>
          <w:tcPr>
            <w:tcW w:w="6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ind w:firstLine="10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 xml:space="preserve">Обеспечение размещения на официальном Интернет-сайте УФСИН России по </w:t>
            </w:r>
            <w:r w:rsidR="0021390E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 xml:space="preserve"> информации об антикоррупционной деятельности.     Ведение     специализированного     раздела </w:t>
            </w:r>
            <w:r w:rsidR="00A47742">
              <w:rPr>
                <w:rStyle w:val="FontStyle15"/>
              </w:rPr>
              <w:br/>
            </w:r>
            <w:r>
              <w:rPr>
                <w:rStyle w:val="FontStyle15"/>
              </w:rPr>
              <w:t>о противодействии коррупции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42" w:rsidRDefault="00796831">
            <w:pPr>
              <w:pStyle w:val="Style5"/>
              <w:widowControl/>
              <w:spacing w:line="245" w:lineRule="exact"/>
              <w:rPr>
                <w:rStyle w:val="FontStyle15"/>
              </w:rPr>
            </w:pPr>
            <w:r>
              <w:rPr>
                <w:rStyle w:val="FontStyle15"/>
              </w:rPr>
              <w:t>ОСБ</w:t>
            </w:r>
          </w:p>
          <w:p w:rsidR="00796831" w:rsidRDefault="0021390E">
            <w:pPr>
              <w:pStyle w:val="Style5"/>
              <w:widowControl/>
              <w:spacing w:line="245" w:lineRule="exact"/>
              <w:rPr>
                <w:rStyle w:val="FontStyle15"/>
              </w:rPr>
            </w:pPr>
            <w:r>
              <w:rPr>
                <w:rStyle w:val="FontStyle15"/>
              </w:rPr>
              <w:t>ОК и РЛС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3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3.2.</w:t>
            </w:r>
          </w:p>
        </w:tc>
        <w:tc>
          <w:tcPr>
            <w:tcW w:w="6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ind w:left="5" w:hanging="5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>Обеспечение функционирования телефона доверия   по вопросам противодействия коррупции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ОСБ</w:t>
            </w:r>
            <w:r w:rsidR="0021390E">
              <w:rPr>
                <w:rStyle w:val="FontStyle15"/>
              </w:rPr>
              <w:t>, ОК и РЛС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3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3.3.</w:t>
            </w:r>
          </w:p>
        </w:tc>
        <w:tc>
          <w:tcPr>
            <w:tcW w:w="6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ind w:left="19" w:hanging="19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результативности и эффективности этой работы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A47742" w:rsidP="0021390E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ОСБ</w:t>
            </w:r>
            <w:r w:rsidR="0021390E">
              <w:rPr>
                <w:rStyle w:val="FontStyle15"/>
              </w:rPr>
              <w:t>,</w:t>
            </w:r>
            <w:r>
              <w:rPr>
                <w:rStyle w:val="FontStyle15"/>
              </w:rPr>
              <w:t xml:space="preserve"> </w:t>
            </w:r>
            <w:r w:rsidR="0021390E">
              <w:rPr>
                <w:rStyle w:val="FontStyle15"/>
              </w:rPr>
              <w:t>ОК и РЛС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3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3.4.</w:t>
            </w:r>
          </w:p>
        </w:tc>
        <w:tc>
          <w:tcPr>
            <w:tcW w:w="6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26" w:lineRule="exact"/>
              <w:ind w:firstLine="5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 xml:space="preserve">Обеспечение эффективного взаимодействия УФСИН России </w:t>
            </w:r>
            <w:r w:rsidR="00A47742">
              <w:rPr>
                <w:rStyle w:val="FontStyle15"/>
              </w:rPr>
              <w:br/>
            </w:r>
            <w:r>
              <w:rPr>
                <w:rStyle w:val="FontStyle15"/>
              </w:rPr>
              <w:t xml:space="preserve">по </w:t>
            </w:r>
            <w:r w:rsidR="0021390E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 xml:space="preserve"> с институтами гражданского общества </w:t>
            </w:r>
            <w:r w:rsidR="00A47742">
              <w:rPr>
                <w:rStyle w:val="FontStyle15"/>
              </w:rPr>
              <w:br/>
            </w:r>
            <w:r>
              <w:rPr>
                <w:rStyle w:val="FontStyle15"/>
              </w:rPr>
              <w:t xml:space="preserve">по вопросам  антикоррупционной  деятельности,     в том  числе </w:t>
            </w:r>
            <w:r w:rsidR="00A47742">
              <w:rPr>
                <w:rStyle w:val="FontStyle15"/>
              </w:rPr>
              <w:br/>
            </w:r>
            <w:r>
              <w:rPr>
                <w:rStyle w:val="FontStyle15"/>
              </w:rPr>
              <w:t>с общественными объединениями, уставной задачей которых является участие в противодействии коррупции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21390E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ОСБ</w:t>
            </w:r>
            <w:r w:rsidR="0021390E">
              <w:rPr>
                <w:rStyle w:val="FontStyle15"/>
              </w:rPr>
              <w:t>, ОК и РЛС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3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3.5.</w:t>
            </w:r>
          </w:p>
        </w:tc>
        <w:tc>
          <w:tcPr>
            <w:tcW w:w="6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ind w:firstLine="10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 xml:space="preserve">Обеспечение эффективного взаимодействия УФСИН России по </w:t>
            </w:r>
            <w:r w:rsidR="0021390E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 xml:space="preserve">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федеральным органом исполнительной власти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21390E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ОСБ, ОК и РЛС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3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3.6.</w:t>
            </w:r>
          </w:p>
        </w:tc>
        <w:tc>
          <w:tcPr>
            <w:tcW w:w="6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21390E">
            <w:pPr>
              <w:pStyle w:val="Style8"/>
              <w:widowControl/>
              <w:spacing w:line="226" w:lineRule="exact"/>
              <w:ind w:left="5" w:hanging="5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 xml:space="preserve">Мониторинг публикаций в средствах массовой информации о фактах проявления   коррупции   в  учреждениях   </w:t>
            </w:r>
            <w:r w:rsidR="0021390E">
              <w:rPr>
                <w:rStyle w:val="FontStyle15"/>
              </w:rPr>
              <w:t>и</w:t>
            </w:r>
            <w:r>
              <w:rPr>
                <w:rStyle w:val="FontStyle15"/>
              </w:rPr>
              <w:t xml:space="preserve">  органах уголовно-исполнительной системы. 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21390E">
            <w:pPr>
              <w:pStyle w:val="Style5"/>
              <w:widowControl/>
              <w:spacing w:line="216" w:lineRule="exact"/>
              <w:rPr>
                <w:rStyle w:val="FontStyle15"/>
              </w:rPr>
            </w:pPr>
            <w:r>
              <w:rPr>
                <w:rStyle w:val="FontStyle15"/>
              </w:rPr>
              <w:t>ОК и РЛС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3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снижение уровня коррупционных правонарушений среди сотрудников и работников УИС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</w:tbl>
    <w:p w:rsidR="00796831" w:rsidRDefault="00796831">
      <w:pPr>
        <w:widowControl/>
        <w:sectPr w:rsidR="00796831">
          <w:pgSz w:w="16837" w:h="11905" w:orient="landscape"/>
          <w:pgMar w:top="1179" w:right="439" w:bottom="1107" w:left="1759" w:header="720" w:footer="720" w:gutter="0"/>
          <w:cols w:space="60"/>
          <w:noEndnote/>
        </w:sect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"/>
        <w:gridCol w:w="6086"/>
        <w:gridCol w:w="1709"/>
        <w:gridCol w:w="1272"/>
        <w:gridCol w:w="3254"/>
        <w:gridCol w:w="2126"/>
      </w:tblGrid>
      <w:tr w:rsidR="00796831" w:rsidTr="0021390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lastRenderedPageBreak/>
              <w:t>4.</w:t>
            </w:r>
          </w:p>
        </w:tc>
        <w:tc>
          <w:tcPr>
            <w:tcW w:w="144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 xml:space="preserve">Мероприятия УФСИН России по </w:t>
            </w:r>
            <w:r w:rsidR="0021390E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>, направленные на противодействие коррупции с учетом специфики деятельности</w:t>
            </w:r>
          </w:p>
        </w:tc>
      </w:tr>
      <w:tr w:rsidR="00796831" w:rsidTr="0021390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4.1.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ind w:firstLine="10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>Организация и осуществление оперативно-розыскной деятельности, направленной на выявление, предупреждение и пресечение фактов противоправной     деятельности     должностных     лиц УИС, поддерживающих с корыстной целью устойчивые противоправные связи с членами ОПТ, ОПС и теневыми промышленно-финансовыми группировками. Реализация комплекса мероприятий, направленных на недопущение проникновения в УИС организованных преступных групп и лиц, к ним причастных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42" w:rsidRDefault="00796831" w:rsidP="00A47742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ОСБ </w:t>
            </w:r>
          </w:p>
          <w:p w:rsidR="00A47742" w:rsidRDefault="00796831" w:rsidP="00A47742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ОО </w:t>
            </w:r>
          </w:p>
          <w:p w:rsidR="00796831" w:rsidRDefault="00796831" w:rsidP="00A47742">
            <w:pPr>
              <w:pStyle w:val="Style5"/>
              <w:widowControl/>
              <w:rPr>
                <w:rStyle w:val="FontStyle15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выявление лиц, совершающих коррупционные правонарушения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4.2.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D12EBB">
            <w:pPr>
              <w:pStyle w:val="Style8"/>
              <w:widowControl/>
              <w:spacing w:line="226" w:lineRule="exact"/>
              <w:ind w:left="14" w:hanging="14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 xml:space="preserve">В рамках взаимодействия с </w:t>
            </w:r>
            <w:r w:rsidR="00D12EBB">
              <w:rPr>
                <w:rStyle w:val="FontStyle15"/>
              </w:rPr>
              <w:t xml:space="preserve">ОСБ </w:t>
            </w:r>
            <w:r>
              <w:rPr>
                <w:rStyle w:val="FontStyle15"/>
              </w:rPr>
              <w:t xml:space="preserve">МВД России по </w:t>
            </w:r>
            <w:r w:rsidR="0021390E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 xml:space="preserve">, </w:t>
            </w:r>
            <w:r w:rsidR="00D12EBB">
              <w:rPr>
                <w:rStyle w:val="FontStyle15"/>
              </w:rPr>
              <w:t>ОСБ</w:t>
            </w:r>
            <w:r>
              <w:rPr>
                <w:rStyle w:val="FontStyle15"/>
              </w:rPr>
              <w:t xml:space="preserve"> УФСКН России по </w:t>
            </w:r>
            <w:r w:rsidR="00D12EBB">
              <w:rPr>
                <w:rStyle w:val="FontStyle15"/>
              </w:rPr>
              <w:t>РСО-Алания и управлением «м»</w:t>
            </w:r>
            <w:r>
              <w:rPr>
                <w:rStyle w:val="FontStyle15"/>
              </w:rPr>
              <w:t xml:space="preserve">  УФСБ  России  по  </w:t>
            </w:r>
            <w:r w:rsidR="0021390E">
              <w:rPr>
                <w:rStyle w:val="FontStyle15"/>
              </w:rPr>
              <w:t>РСО-Алания</w:t>
            </w:r>
            <w:r>
              <w:rPr>
                <w:rStyle w:val="FontStyle15"/>
              </w:rPr>
              <w:t xml:space="preserve"> осуществление   комплексных   мероприятий,   направленных на выявление, предупреждение, пресечение и раскрытие конкретных преступлений коррупционной направленности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ОСБ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5"/>
              <w:widowControl/>
              <w:spacing w:line="226" w:lineRule="exact"/>
              <w:rPr>
                <w:rStyle w:val="FontStyle15"/>
              </w:rPr>
            </w:pPr>
            <w:r>
              <w:rPr>
                <w:rStyle w:val="FontStyle15"/>
              </w:rPr>
              <w:t>выявление лиц, совершающих коррупционные правонарушения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796831" w:rsidTr="0021390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4.3.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36719D">
            <w:pPr>
              <w:pStyle w:val="Style8"/>
              <w:widowControl/>
              <w:ind w:firstLine="10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>Организация и осуществление работы по получению и проверке информации о проявлении протекционизма пр</w:t>
            </w:r>
            <w:r w:rsidR="0036719D">
              <w:rPr>
                <w:rStyle w:val="FontStyle15"/>
              </w:rPr>
              <w:t>и</w:t>
            </w:r>
            <w:r>
              <w:rPr>
                <w:rStyle w:val="FontStyle15"/>
              </w:rPr>
              <w:t xml:space="preserve"> отборе и назначении на вышестоящие должности сотрудников УИС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742" w:rsidRDefault="00796831" w:rsidP="00A47742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 xml:space="preserve">ОСБ </w:t>
            </w:r>
          </w:p>
          <w:p w:rsidR="00796831" w:rsidRDefault="00796831" w:rsidP="00A47742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ОК</w:t>
            </w:r>
            <w:r w:rsidR="00D12EBB">
              <w:rPr>
                <w:rStyle w:val="FontStyle15"/>
              </w:rPr>
              <w:t xml:space="preserve"> и РЛС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 w:rsidP="00A47742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выявление лиц, совершающих коррупционные правонарушения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31" w:rsidRDefault="00796831">
            <w:pPr>
              <w:pStyle w:val="Style6"/>
              <w:widowControl/>
            </w:pPr>
          </w:p>
        </w:tc>
      </w:tr>
      <w:tr w:rsidR="0036719D" w:rsidTr="0021390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19D" w:rsidRDefault="0036719D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4.4.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19D" w:rsidRDefault="0036719D" w:rsidP="0036719D">
            <w:pPr>
              <w:pStyle w:val="Style8"/>
              <w:widowControl/>
              <w:ind w:firstLine="10"/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>Организация и осуществление контроля за реализацией пунктов плана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19D" w:rsidRDefault="0036719D" w:rsidP="00A47742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Курирующие заместители начальника УФСИН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19D" w:rsidRDefault="0036719D" w:rsidP="00A47742">
            <w:pPr>
              <w:pStyle w:val="Style8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постоянно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19D" w:rsidRDefault="0036719D" w:rsidP="00A47742">
            <w:pPr>
              <w:pStyle w:val="Style5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Успешная реализация поставленных задач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19D" w:rsidRDefault="0036719D">
            <w:pPr>
              <w:pStyle w:val="Style6"/>
              <w:widowControl/>
            </w:pPr>
          </w:p>
        </w:tc>
      </w:tr>
    </w:tbl>
    <w:p w:rsidR="00796831" w:rsidRDefault="00796831"/>
    <w:sectPr w:rsidR="00796831" w:rsidSect="00F83916">
      <w:pgSz w:w="16837" w:h="11905" w:orient="landscape"/>
      <w:pgMar w:top="1222" w:right="441" w:bottom="1440" w:left="176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097" w:rsidRDefault="007A3097">
      <w:r>
        <w:separator/>
      </w:r>
    </w:p>
  </w:endnote>
  <w:endnote w:type="continuationSeparator" w:id="1">
    <w:p w:rsidR="007A3097" w:rsidRDefault="007A3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097" w:rsidRDefault="007A3097">
      <w:r>
        <w:separator/>
      </w:r>
    </w:p>
  </w:footnote>
  <w:footnote w:type="continuationSeparator" w:id="1">
    <w:p w:rsidR="007A3097" w:rsidRDefault="007A30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B514B1"/>
    <w:rsid w:val="001611C9"/>
    <w:rsid w:val="0021390E"/>
    <w:rsid w:val="002D0551"/>
    <w:rsid w:val="0036719D"/>
    <w:rsid w:val="00582966"/>
    <w:rsid w:val="005C7D11"/>
    <w:rsid w:val="00796831"/>
    <w:rsid w:val="007A3097"/>
    <w:rsid w:val="00945A77"/>
    <w:rsid w:val="00A47742"/>
    <w:rsid w:val="00B514B1"/>
    <w:rsid w:val="00C0024A"/>
    <w:rsid w:val="00D12EBB"/>
    <w:rsid w:val="00DE21F0"/>
    <w:rsid w:val="00E753F6"/>
    <w:rsid w:val="00F83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1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83916"/>
    <w:pPr>
      <w:spacing w:line="280" w:lineRule="exact"/>
      <w:jc w:val="center"/>
    </w:pPr>
  </w:style>
  <w:style w:type="paragraph" w:customStyle="1" w:styleId="Style2">
    <w:name w:val="Style2"/>
    <w:basedOn w:val="a"/>
    <w:uiPriority w:val="99"/>
    <w:rsid w:val="00F83916"/>
  </w:style>
  <w:style w:type="paragraph" w:customStyle="1" w:styleId="Style3">
    <w:name w:val="Style3"/>
    <w:basedOn w:val="a"/>
    <w:uiPriority w:val="99"/>
    <w:rsid w:val="00F83916"/>
  </w:style>
  <w:style w:type="paragraph" w:customStyle="1" w:styleId="Style4">
    <w:name w:val="Style4"/>
    <w:basedOn w:val="a"/>
    <w:uiPriority w:val="99"/>
    <w:rsid w:val="00F83916"/>
  </w:style>
  <w:style w:type="paragraph" w:customStyle="1" w:styleId="Style5">
    <w:name w:val="Style5"/>
    <w:basedOn w:val="a"/>
    <w:uiPriority w:val="99"/>
    <w:rsid w:val="00F83916"/>
    <w:pPr>
      <w:spacing w:line="230" w:lineRule="exact"/>
      <w:jc w:val="center"/>
    </w:pPr>
  </w:style>
  <w:style w:type="paragraph" w:customStyle="1" w:styleId="Style6">
    <w:name w:val="Style6"/>
    <w:basedOn w:val="a"/>
    <w:uiPriority w:val="99"/>
    <w:rsid w:val="00F83916"/>
  </w:style>
  <w:style w:type="paragraph" w:customStyle="1" w:styleId="Style7">
    <w:name w:val="Style7"/>
    <w:basedOn w:val="a"/>
    <w:uiPriority w:val="99"/>
    <w:rsid w:val="00F83916"/>
  </w:style>
  <w:style w:type="paragraph" w:customStyle="1" w:styleId="Style8">
    <w:name w:val="Style8"/>
    <w:basedOn w:val="a"/>
    <w:uiPriority w:val="99"/>
    <w:rsid w:val="00F83916"/>
    <w:pPr>
      <w:spacing w:line="230" w:lineRule="exact"/>
    </w:pPr>
  </w:style>
  <w:style w:type="paragraph" w:customStyle="1" w:styleId="Style9">
    <w:name w:val="Style9"/>
    <w:basedOn w:val="a"/>
    <w:uiPriority w:val="99"/>
    <w:rsid w:val="00F83916"/>
  </w:style>
  <w:style w:type="paragraph" w:customStyle="1" w:styleId="Style10">
    <w:name w:val="Style10"/>
    <w:basedOn w:val="a"/>
    <w:uiPriority w:val="99"/>
    <w:rsid w:val="00F83916"/>
    <w:pPr>
      <w:spacing w:line="226" w:lineRule="exact"/>
      <w:jc w:val="both"/>
    </w:pPr>
  </w:style>
  <w:style w:type="character" w:customStyle="1" w:styleId="FontStyle12">
    <w:name w:val="Font Style12"/>
    <w:basedOn w:val="a0"/>
    <w:uiPriority w:val="99"/>
    <w:rsid w:val="00F8391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">
    <w:name w:val="Font Style13"/>
    <w:basedOn w:val="a0"/>
    <w:uiPriority w:val="99"/>
    <w:rsid w:val="00F83916"/>
    <w:rPr>
      <w:rFonts w:ascii="Sylfaen" w:hAnsi="Sylfaen" w:cs="Sylfaen"/>
      <w:i/>
      <w:iCs/>
      <w:color w:val="000000"/>
      <w:spacing w:val="-20"/>
      <w:sz w:val="32"/>
      <w:szCs w:val="32"/>
    </w:rPr>
  </w:style>
  <w:style w:type="character" w:customStyle="1" w:styleId="FontStyle14">
    <w:name w:val="Font Style14"/>
    <w:basedOn w:val="a0"/>
    <w:uiPriority w:val="99"/>
    <w:rsid w:val="00F83916"/>
    <w:rPr>
      <w:rFonts w:ascii="Consolas" w:hAnsi="Consolas" w:cs="Consolas"/>
      <w:i/>
      <w:iCs/>
      <w:color w:val="000000"/>
      <w:sz w:val="38"/>
      <w:szCs w:val="38"/>
    </w:rPr>
  </w:style>
  <w:style w:type="character" w:customStyle="1" w:styleId="FontStyle15">
    <w:name w:val="Font Style15"/>
    <w:basedOn w:val="a0"/>
    <w:uiPriority w:val="99"/>
    <w:rsid w:val="00F8391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6">
    <w:name w:val="Font Style16"/>
    <w:basedOn w:val="a0"/>
    <w:uiPriority w:val="99"/>
    <w:rsid w:val="00F83916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17">
    <w:name w:val="Font Style17"/>
    <w:basedOn w:val="a0"/>
    <w:uiPriority w:val="99"/>
    <w:rsid w:val="00F8391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8">
    <w:name w:val="Font Style18"/>
    <w:basedOn w:val="a0"/>
    <w:uiPriority w:val="99"/>
    <w:rsid w:val="00F83916"/>
    <w:rPr>
      <w:rFonts w:ascii="Times New Roman" w:hAnsi="Times New Roman" w:cs="Times New Roman"/>
      <w:b/>
      <w:bCs/>
      <w:color w:val="000000"/>
      <w:spacing w:val="-20"/>
      <w:sz w:val="22"/>
      <w:szCs w:val="22"/>
    </w:rPr>
  </w:style>
  <w:style w:type="character" w:customStyle="1" w:styleId="FontStyle19">
    <w:name w:val="Font Style19"/>
    <w:basedOn w:val="a0"/>
    <w:uiPriority w:val="99"/>
    <w:rsid w:val="00F83916"/>
    <w:rPr>
      <w:rFonts w:ascii="Times New Roman" w:hAnsi="Times New Roman" w:cs="Times New Roman"/>
      <w:color w:val="000000"/>
      <w:spacing w:val="-20"/>
      <w:sz w:val="44"/>
      <w:szCs w:val="44"/>
    </w:rPr>
  </w:style>
  <w:style w:type="character" w:customStyle="1" w:styleId="FontStyle20">
    <w:name w:val="Font Style20"/>
    <w:basedOn w:val="a0"/>
    <w:uiPriority w:val="99"/>
    <w:rsid w:val="00F8391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styleId="a3">
    <w:name w:val="Hyperlink"/>
    <w:basedOn w:val="a0"/>
    <w:uiPriority w:val="99"/>
    <w:rsid w:val="00F83916"/>
    <w:rPr>
      <w:rFonts w:cs="Times New Roman"/>
      <w:color w:val="000080"/>
      <w:u w:val="single"/>
    </w:rPr>
  </w:style>
  <w:style w:type="paragraph" w:customStyle="1" w:styleId="Default">
    <w:name w:val="Default"/>
    <w:rsid w:val="00B514B1"/>
    <w:pPr>
      <w:autoSpaceDE w:val="0"/>
      <w:autoSpaceDN w:val="0"/>
      <w:adjustRightInd w:val="0"/>
      <w:spacing w:after="0" w:line="240" w:lineRule="auto"/>
    </w:pPr>
    <w:rPr>
      <w:rFonts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D0551"/>
    <w:rPr>
      <w:rFonts w:eastAsia="Times New Roman" w:hAnsi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551"/>
    <w:pPr>
      <w:widowControl/>
      <w:shd w:val="clear" w:color="auto" w:fill="FFFFFF"/>
      <w:autoSpaceDE/>
      <w:autoSpaceDN/>
      <w:adjustRightInd/>
      <w:spacing w:line="226" w:lineRule="exact"/>
      <w:ind w:hanging="340"/>
      <w:jc w:val="center"/>
    </w:pPr>
    <w:rPr>
      <w:rFonts w:eastAsia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Avision</vt:lpstr>
    </vt:vector>
  </TitlesOfParts>
  <Company/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Avision</dc:title>
  <dc:subject>PDF Image</dc:subject>
  <dc:creator>o_baytsaev</dc:creator>
  <cp:lastModifiedBy>o_baytsaev</cp:lastModifiedBy>
  <cp:revision>2</cp:revision>
  <dcterms:created xsi:type="dcterms:W3CDTF">2016-08-05T09:21:00Z</dcterms:created>
  <dcterms:modified xsi:type="dcterms:W3CDTF">2016-08-05T09:21:00Z</dcterms:modified>
</cp:coreProperties>
</file>